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905"/>
      </w:tblGrid>
      <w:tr w:rsidR="0064790C" w:rsidTr="004B144D">
        <w:tc>
          <w:tcPr>
            <w:tcW w:w="814" w:type="dxa"/>
          </w:tcPr>
          <w:p w:rsidR="0064790C" w:rsidRPr="00C73508" w:rsidRDefault="0064790C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330835" cy="431800"/>
                  <wp:effectExtent l="19050" t="0" r="0" b="0"/>
                  <wp:docPr id="13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64790C" w:rsidRPr="00C73508" w:rsidRDefault="0064790C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Przykład umowy o pełnienie nadzoru inwestorskiego nad wykonaniem usług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usuwania wyrobów zawierających</w:t>
            </w: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 azbest.</w:t>
            </w:r>
          </w:p>
        </w:tc>
      </w:tr>
    </w:tbl>
    <w:p w:rsidR="0064790C" w:rsidRDefault="0064790C" w:rsidP="0064790C">
      <w:pPr>
        <w:rPr>
          <w:rFonts w:ascii="Calibri" w:hAnsi="Calibri" w:cs="Calibri"/>
        </w:rPr>
      </w:pPr>
    </w:p>
    <w:p w:rsidR="00A036F7" w:rsidRPr="00C73508" w:rsidRDefault="00A036F7" w:rsidP="004B144D">
      <w:pPr>
        <w:jc w:val="center"/>
        <w:rPr>
          <w:rFonts w:ascii="Calibri" w:hAnsi="Calibri" w:cs="Calibri"/>
          <w:b/>
        </w:rPr>
      </w:pPr>
    </w:p>
    <w:p w:rsidR="00A036F7" w:rsidRPr="00C73508" w:rsidRDefault="00A036F7" w:rsidP="004B144D">
      <w:pPr>
        <w:jc w:val="center"/>
        <w:rPr>
          <w:rFonts w:ascii="Calibri" w:hAnsi="Calibri" w:cs="Calibri"/>
          <w:b/>
        </w:rPr>
      </w:pPr>
      <w:r w:rsidRPr="00C73508">
        <w:rPr>
          <w:rFonts w:ascii="Calibri" w:hAnsi="Calibri" w:cs="Calibri"/>
          <w:b/>
          <w:sz w:val="22"/>
          <w:szCs w:val="22"/>
        </w:rPr>
        <w:t>UMOWA nr ….</w:t>
      </w:r>
    </w:p>
    <w:p w:rsidR="00A036F7" w:rsidRPr="00C73508" w:rsidRDefault="00A036F7" w:rsidP="004B144D">
      <w:pPr>
        <w:jc w:val="center"/>
        <w:rPr>
          <w:rFonts w:ascii="Calibri" w:hAnsi="Calibri" w:cs="Calibri"/>
          <w:b/>
          <w:u w:val="single"/>
        </w:rPr>
      </w:pPr>
    </w:p>
    <w:p w:rsidR="00A036F7" w:rsidRPr="00C73508" w:rsidRDefault="00A036F7" w:rsidP="004B144D">
      <w:pPr>
        <w:jc w:val="center"/>
        <w:rPr>
          <w:rFonts w:ascii="Calibri" w:hAnsi="Calibri" w:cs="Calibri"/>
          <w:b/>
          <w:u w:val="single"/>
        </w:rPr>
      </w:pPr>
    </w:p>
    <w:p w:rsidR="00A036F7" w:rsidRPr="00C73508" w:rsidRDefault="00A036F7" w:rsidP="004B144D">
      <w:pPr>
        <w:spacing w:before="120"/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zawarta w dniu ……………….. r. pomiędzy:</w:t>
      </w:r>
    </w:p>
    <w:p w:rsidR="00A036F7" w:rsidRPr="00C73508" w:rsidRDefault="00A036F7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…………………...……………….…………………………………………………………………………………...……………………</w:t>
      </w:r>
    </w:p>
    <w:p w:rsidR="00A036F7" w:rsidRPr="00C73508" w:rsidRDefault="00A036F7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mającym swoją siedzibę w …………………………….. przy ul. …………………….., będącym płatnikiem podatku VAT, posiadającym nr identyfikacyjny ………………………, reprezentowanym przez:</w:t>
      </w:r>
    </w:p>
    <w:p w:rsidR="00A036F7" w:rsidRPr="00C73508" w:rsidRDefault="00A036F7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A036F7" w:rsidRPr="00C73508" w:rsidRDefault="00A036F7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zwanym w dalszej części umowy „Zamawiającym”,</w:t>
      </w:r>
    </w:p>
    <w:p w:rsidR="00A036F7" w:rsidRPr="00C73508" w:rsidRDefault="00A036F7" w:rsidP="004B144D">
      <w:pPr>
        <w:tabs>
          <w:tab w:val="left" w:pos="360"/>
        </w:tabs>
        <w:spacing w:before="120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a</w:t>
      </w:r>
    </w:p>
    <w:p w:rsidR="00A036F7" w:rsidRPr="00C73508" w:rsidRDefault="00A036F7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…………………...…….……………………………………………………………………………………………...……………………</w:t>
      </w:r>
    </w:p>
    <w:p w:rsidR="00A036F7" w:rsidRPr="00C73508" w:rsidRDefault="00A036F7" w:rsidP="004B144D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mającym swoją siedzibę w …………………….. przy ul. ……………………………….., będącym płatnikiem podatku VAT, posiadającym nr identyfikacyjny ………………………, reprezentowanym przez:</w:t>
      </w:r>
    </w:p>
    <w:p w:rsidR="00A036F7" w:rsidRPr="00C73508" w:rsidRDefault="00A036F7" w:rsidP="004B144D">
      <w:pPr>
        <w:pStyle w:val="Stopka"/>
        <w:tabs>
          <w:tab w:val="left" w:pos="360"/>
        </w:tabs>
        <w:spacing w:before="120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036F7" w:rsidRPr="00C73508" w:rsidRDefault="00A036F7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zwanym w dalszej części umowy „Inspektorem”</w:t>
      </w:r>
      <w:r>
        <w:rPr>
          <w:rFonts w:ascii="Calibri" w:hAnsi="Calibri" w:cs="Calibri"/>
          <w:sz w:val="22"/>
          <w:szCs w:val="22"/>
        </w:rPr>
        <w:t>.</w:t>
      </w:r>
    </w:p>
    <w:p w:rsidR="00A036F7" w:rsidRPr="00A036F7" w:rsidRDefault="00A036F7" w:rsidP="004B144D">
      <w:pPr>
        <w:spacing w:before="120"/>
        <w:jc w:val="center"/>
        <w:rPr>
          <w:rFonts w:ascii="Calibri" w:hAnsi="Calibri" w:cs="Calibri"/>
          <w:b/>
        </w:rPr>
      </w:pPr>
      <w:r w:rsidRPr="00A036F7">
        <w:rPr>
          <w:rFonts w:ascii="Calibri" w:hAnsi="Calibri" w:cs="Calibri"/>
          <w:b/>
          <w:sz w:val="22"/>
          <w:szCs w:val="22"/>
        </w:rPr>
        <w:t>§ 1</w:t>
      </w:r>
    </w:p>
    <w:p w:rsidR="00A036F7" w:rsidRPr="00C73508" w:rsidRDefault="00A036F7" w:rsidP="0064790C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Zamawiający zleca, a Inspektor przyjmuje do realizacji usługę nadzoru inwestorskiego nad zadaniem pod nazwą: ………………………………………………………………………….., zwanym dalej </w:t>
      </w:r>
      <w:r>
        <w:rPr>
          <w:rFonts w:ascii="Calibri" w:hAnsi="Calibri" w:cs="Calibri"/>
          <w:sz w:val="22"/>
          <w:szCs w:val="22"/>
        </w:rPr>
        <w:t>„</w:t>
      </w:r>
      <w:r w:rsidRPr="00C73508">
        <w:rPr>
          <w:rFonts w:ascii="Calibri" w:hAnsi="Calibri" w:cs="Calibri"/>
          <w:sz w:val="22"/>
          <w:szCs w:val="22"/>
        </w:rPr>
        <w:t>zadaniem</w:t>
      </w:r>
      <w:r>
        <w:rPr>
          <w:rFonts w:ascii="Calibri" w:hAnsi="Calibri" w:cs="Calibri"/>
          <w:sz w:val="22"/>
          <w:szCs w:val="22"/>
        </w:rPr>
        <w:t>”</w:t>
      </w:r>
      <w:r w:rsidRPr="00C73508">
        <w:rPr>
          <w:rFonts w:ascii="Calibri" w:hAnsi="Calibri" w:cs="Calibri"/>
          <w:sz w:val="22"/>
          <w:szCs w:val="22"/>
        </w:rPr>
        <w:t xml:space="preserve">. Usługa nadzoru inwestorskiego jest zwana dalej </w:t>
      </w:r>
      <w:r>
        <w:rPr>
          <w:rFonts w:ascii="Calibri" w:hAnsi="Calibri" w:cs="Calibri"/>
          <w:sz w:val="22"/>
          <w:szCs w:val="22"/>
        </w:rPr>
        <w:t>„</w:t>
      </w:r>
      <w:r w:rsidRPr="00C73508">
        <w:rPr>
          <w:rFonts w:ascii="Calibri" w:hAnsi="Calibri" w:cs="Calibri"/>
          <w:sz w:val="22"/>
          <w:szCs w:val="22"/>
        </w:rPr>
        <w:t>usługą</w:t>
      </w:r>
      <w:r>
        <w:rPr>
          <w:rFonts w:ascii="Calibri" w:hAnsi="Calibri" w:cs="Calibri"/>
          <w:sz w:val="22"/>
          <w:szCs w:val="22"/>
        </w:rPr>
        <w:t>”</w:t>
      </w:r>
      <w:r w:rsidRPr="00C73508">
        <w:rPr>
          <w:rFonts w:ascii="Calibri" w:hAnsi="Calibri" w:cs="Calibri"/>
          <w:sz w:val="22"/>
          <w:szCs w:val="22"/>
        </w:rPr>
        <w:t xml:space="preserve"> lub </w:t>
      </w:r>
      <w:r>
        <w:rPr>
          <w:rFonts w:ascii="Calibri" w:hAnsi="Calibri" w:cs="Calibri"/>
          <w:sz w:val="22"/>
          <w:szCs w:val="22"/>
        </w:rPr>
        <w:t>„</w:t>
      </w:r>
      <w:r w:rsidRPr="00C73508">
        <w:rPr>
          <w:rFonts w:ascii="Calibri" w:hAnsi="Calibri" w:cs="Calibri"/>
          <w:sz w:val="22"/>
          <w:szCs w:val="22"/>
        </w:rPr>
        <w:t>przedmiotem umowy</w:t>
      </w:r>
      <w:r>
        <w:rPr>
          <w:rFonts w:ascii="Calibri" w:hAnsi="Calibri" w:cs="Calibri"/>
          <w:sz w:val="22"/>
          <w:szCs w:val="22"/>
        </w:rPr>
        <w:t>”</w:t>
      </w:r>
      <w:r w:rsidRPr="00C73508">
        <w:rPr>
          <w:rFonts w:ascii="Calibri" w:hAnsi="Calibri" w:cs="Calibri"/>
          <w:sz w:val="22"/>
          <w:szCs w:val="22"/>
        </w:rPr>
        <w:t>.</w:t>
      </w:r>
    </w:p>
    <w:p w:rsidR="00A036F7" w:rsidRPr="00C73508" w:rsidRDefault="00A036F7" w:rsidP="00A036F7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10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Intencją stron umowy jest wykonanie usługi w taki sposób, aby wykonawca zadania wykonał je zgodnie z przepisami, wymaganiami Zamawiającego oraz złożoną Zamawiającemu ofertą. </w:t>
      </w:r>
    </w:p>
    <w:p w:rsidR="00A036F7" w:rsidRPr="00C73508" w:rsidRDefault="00A036F7" w:rsidP="00A036F7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10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Przedmiot umowy Inspektor wykona zgodnie z:</w:t>
      </w:r>
    </w:p>
    <w:p w:rsidR="00A036F7" w:rsidRPr="00C73508" w:rsidRDefault="00A036F7" w:rsidP="00A036F7">
      <w:pPr>
        <w:pStyle w:val="Akapitzlist"/>
        <w:numPr>
          <w:ilvl w:val="0"/>
          <w:numId w:val="5"/>
        </w:numPr>
        <w:spacing w:before="10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zasadami wiedzy technicznej i najlepszą praktyką,</w:t>
      </w:r>
    </w:p>
    <w:p w:rsidR="00A036F7" w:rsidRPr="00C73508" w:rsidRDefault="00A036F7" w:rsidP="00A036F7">
      <w:pPr>
        <w:pStyle w:val="Akapitzlist"/>
        <w:numPr>
          <w:ilvl w:val="0"/>
          <w:numId w:val="5"/>
        </w:numPr>
        <w:spacing w:before="10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obowiązującymi przepisami, w szczególności w zakresie prawa budowlanego, bezpieczeństwa i higieny pracy, ochrony środowiska oraz gospodarowania odpadami,</w:t>
      </w:r>
    </w:p>
    <w:p w:rsidR="00A036F7" w:rsidRPr="00C73508" w:rsidRDefault="00A036F7" w:rsidP="00A036F7">
      <w:pPr>
        <w:pStyle w:val="Akapitzlist"/>
        <w:numPr>
          <w:ilvl w:val="0"/>
          <w:numId w:val="5"/>
        </w:numPr>
        <w:spacing w:before="10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wymaganiami odpowiednich organów, w tym Powiatowego Inspektoratu Nadzoru Budowlanego, Okręgowej Inspekcji Pracy, Państwowej Inspekcji Sanitarnej, decyzjami i uzgodnieniami dotyczącymi przedmiotu zamówienia,</w:t>
      </w:r>
    </w:p>
    <w:p w:rsidR="00A036F7" w:rsidRPr="00C73508" w:rsidRDefault="00A036F7" w:rsidP="00A036F7">
      <w:pPr>
        <w:pStyle w:val="Akapitzlist"/>
        <w:numPr>
          <w:ilvl w:val="0"/>
          <w:numId w:val="5"/>
        </w:numPr>
        <w:spacing w:before="10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umową o realizację zadania,</w:t>
      </w:r>
    </w:p>
    <w:p w:rsidR="00A036F7" w:rsidRPr="00C73508" w:rsidRDefault="00A036F7" w:rsidP="00A036F7">
      <w:pPr>
        <w:pStyle w:val="Akapitzlist"/>
        <w:numPr>
          <w:ilvl w:val="0"/>
          <w:numId w:val="5"/>
        </w:numPr>
        <w:spacing w:before="10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wymaganiami Zamawiającego,</w:t>
      </w:r>
    </w:p>
    <w:p w:rsidR="00A036F7" w:rsidRPr="00C73508" w:rsidRDefault="00A036F7" w:rsidP="00A036F7">
      <w:pPr>
        <w:pStyle w:val="Akapitzlist"/>
        <w:numPr>
          <w:ilvl w:val="0"/>
          <w:numId w:val="5"/>
        </w:numPr>
        <w:spacing w:before="10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ofertą złożoną Zamawiającemu,</w:t>
      </w:r>
    </w:p>
    <w:p w:rsidR="00A036F7" w:rsidRPr="00C73508" w:rsidRDefault="00A036F7" w:rsidP="00A036F7">
      <w:pPr>
        <w:pStyle w:val="Akapitzlist"/>
        <w:numPr>
          <w:ilvl w:val="0"/>
          <w:numId w:val="5"/>
        </w:numPr>
        <w:spacing w:before="10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umową.</w:t>
      </w:r>
    </w:p>
    <w:p w:rsidR="00A036F7" w:rsidRPr="00C73508" w:rsidRDefault="00A036F7" w:rsidP="0064790C">
      <w:pPr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Inspektor jest zobowiązany działać jako sumienny doradca zamawiającego. Inspektor jest zobowiązany powstrzymać się od podejmowania jakichkolwiek czynności mogących powodować konflikt interesów. </w:t>
      </w:r>
    </w:p>
    <w:p w:rsidR="00A036F7" w:rsidRPr="00A036F7" w:rsidRDefault="00A036F7" w:rsidP="004B144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lastRenderedPageBreak/>
        <w:t>§ 2</w:t>
      </w:r>
    </w:p>
    <w:p w:rsidR="00A036F7" w:rsidRPr="00C73508" w:rsidRDefault="00A036F7" w:rsidP="0064790C">
      <w:pPr>
        <w:numPr>
          <w:ilvl w:val="0"/>
          <w:numId w:val="3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Strony zobowiązują się współdziałać przy realizacji umowy w zakresie umożliwiającym efektywne wykonanie zobowiązań każdej ze stron oraz efektywne wykonanie zadania.</w:t>
      </w:r>
    </w:p>
    <w:p w:rsidR="00A036F7" w:rsidRPr="00C73508" w:rsidRDefault="00A036F7" w:rsidP="00A036F7">
      <w:pPr>
        <w:numPr>
          <w:ilvl w:val="0"/>
          <w:numId w:val="3"/>
        </w:numPr>
        <w:tabs>
          <w:tab w:val="clear" w:pos="644"/>
          <w:tab w:val="num" w:pos="426"/>
        </w:tabs>
        <w:spacing w:before="10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Strony ustanowią swoich odpowiedzialnych i wykwalifikowanych przedstawicieli, upoważnionych do dokonywania uzgodnień, podejmowania decyzji techniczno-organizacyjnych we wszystkich sprawach dotyczących realizacji umowy. Każda ze stron przekaże na piśmie drugiej stronie w ciągu czterech dni od podpisania umowy nazwisko, imię, tytuł, bezpośredni numer telefonu i faksu swojego przedstawiciela.</w:t>
      </w:r>
    </w:p>
    <w:p w:rsidR="00A036F7" w:rsidRDefault="00A036F7" w:rsidP="00A036F7">
      <w:pPr>
        <w:numPr>
          <w:ilvl w:val="0"/>
          <w:numId w:val="3"/>
        </w:numPr>
        <w:tabs>
          <w:tab w:val="clear" w:pos="644"/>
          <w:tab w:val="num" w:pos="426"/>
        </w:tabs>
        <w:spacing w:before="10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Zamawiający przekaże Inspektorowi pełnomocnictwo określające zakres udzielonych mu pełnomocnictw.</w:t>
      </w:r>
    </w:p>
    <w:p w:rsidR="00A036F7" w:rsidRPr="00C73508" w:rsidRDefault="00A036F7" w:rsidP="00A036F7">
      <w:pPr>
        <w:numPr>
          <w:ilvl w:val="0"/>
          <w:numId w:val="3"/>
        </w:numPr>
        <w:tabs>
          <w:tab w:val="clear" w:pos="644"/>
          <w:tab w:val="num" w:pos="426"/>
        </w:tabs>
        <w:spacing w:before="100"/>
        <w:ind w:left="641" w:hanging="357"/>
        <w:jc w:val="both"/>
        <w:rPr>
          <w:rFonts w:ascii="Calibri" w:hAnsi="Calibri" w:cs="Calibri"/>
        </w:rPr>
      </w:pPr>
      <w:r w:rsidRPr="005C5454">
        <w:rPr>
          <w:rFonts w:ascii="Calibri" w:hAnsi="Calibri" w:cs="Calibri"/>
          <w:sz w:val="22"/>
          <w:szCs w:val="22"/>
        </w:rPr>
        <w:t>Obowiązku informacyjnego, o którym mowa w art. 14</w:t>
      </w:r>
      <w:r w:rsidRPr="003F6A23">
        <w:rPr>
          <w:rFonts w:ascii="Calibri" w:hAnsi="Calibri" w:cs="Calibri"/>
          <w:sz w:val="22"/>
          <w:szCs w:val="22"/>
        </w:rPr>
        <w:t xml:space="preserve"> rozporządzenia Parlamentu Europejskiego i Rady (UE) 2016/679 z dnia 27 kwietnia 2016 r. w sprawie och</w:t>
      </w:r>
      <w:r w:rsidRPr="005C5454">
        <w:rPr>
          <w:rFonts w:ascii="Calibri" w:hAnsi="Calibri" w:cs="Calibri"/>
          <w:sz w:val="22"/>
          <w:szCs w:val="22"/>
        </w:rPr>
        <w:t xml:space="preserve">rony osób fizycznych w związku z przetwarzaniem danych osobowych i w sprawie swobodnego przepływu takich danych oraz uchylenia dyrektywy 95/46/WE (Dz. Urz. UE L 119 z 04.05.2016, str.1) dalej „RODO”, wobec osób wskazanych w </w:t>
      </w:r>
      <w:r>
        <w:rPr>
          <w:rFonts w:ascii="Calibri" w:hAnsi="Calibri" w:cs="Calibri"/>
          <w:sz w:val="22"/>
          <w:szCs w:val="22"/>
        </w:rPr>
        <w:t>ust. 2</w:t>
      </w:r>
      <w:r w:rsidRPr="005C5454">
        <w:rPr>
          <w:rFonts w:ascii="Calibri" w:hAnsi="Calibri" w:cs="Calibri"/>
          <w:sz w:val="22"/>
          <w:szCs w:val="22"/>
        </w:rPr>
        <w:t xml:space="preserve"> dokonuje ich pracodawca</w:t>
      </w:r>
      <w:r>
        <w:rPr>
          <w:rFonts w:ascii="Calibri" w:hAnsi="Calibri" w:cs="Calibri"/>
          <w:sz w:val="22"/>
          <w:szCs w:val="22"/>
        </w:rPr>
        <w:t>.</w:t>
      </w:r>
    </w:p>
    <w:p w:rsidR="00A036F7" w:rsidRPr="00A036F7" w:rsidRDefault="00A036F7" w:rsidP="004B144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t>§ 3</w:t>
      </w:r>
    </w:p>
    <w:p w:rsidR="00A036F7" w:rsidRPr="00C73508" w:rsidRDefault="00A036F7" w:rsidP="0064790C">
      <w:pPr>
        <w:numPr>
          <w:ilvl w:val="0"/>
          <w:numId w:val="4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będzie wspierał zamawiającego w trakcie postępowania o udzielenie zamówienia na realizację zadania, w szczególności w zakresie opisu przedmiotu zamówienia, warunków udziału w postępowaniu, kryteriów oceny ofert oraz dokonania oceny ofert w kryteriach jakościowych.</w:t>
      </w:r>
    </w:p>
    <w:p w:rsidR="00A036F7" w:rsidRPr="00C73508" w:rsidRDefault="00A036F7" w:rsidP="00A036F7">
      <w:pPr>
        <w:numPr>
          <w:ilvl w:val="0"/>
          <w:numId w:val="4"/>
        </w:numPr>
        <w:spacing w:before="10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Po zawarciu umowy o realizację zadania zamawiający przekaże Inspektorowi wykaz nieruchomości wraz z danymi kontaktowymi do właścicieli/zarządców nieruchomości, na których będą prowadzone prace oraz harmonogram prac opracowany przez wykonawcę zadania.</w:t>
      </w:r>
    </w:p>
    <w:p w:rsidR="00A036F7" w:rsidRPr="00C73508" w:rsidRDefault="00A036F7" w:rsidP="00A036F7">
      <w:pPr>
        <w:numPr>
          <w:ilvl w:val="0"/>
          <w:numId w:val="4"/>
        </w:numPr>
        <w:spacing w:before="10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będzie nadzorował realizację zadania w trybie ciągłym. W przypadku jednoczesnej realizacji zadania w kilku lokalizacjach Strony umowy uzgodnią właściwe postępowanie.</w:t>
      </w:r>
    </w:p>
    <w:p w:rsidR="00A036F7" w:rsidRPr="00C73508" w:rsidRDefault="00A036F7" w:rsidP="00A036F7">
      <w:pPr>
        <w:numPr>
          <w:ilvl w:val="0"/>
          <w:numId w:val="4"/>
        </w:numPr>
        <w:spacing w:before="10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może w każdym czasie zażądać od wykonawcy dokonania pomiarów pyłu azbestu lub dokonać pomiarów samodzielnie. Wyniki pomiarów będą dołączone do protokołu odbioru częściowego.</w:t>
      </w:r>
    </w:p>
    <w:p w:rsidR="00A036F7" w:rsidRPr="00C73508" w:rsidRDefault="00A036F7" w:rsidP="00A036F7">
      <w:pPr>
        <w:numPr>
          <w:ilvl w:val="0"/>
          <w:numId w:val="4"/>
        </w:numPr>
        <w:spacing w:before="10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Inspektor będzie informował Zamawiającego o problemach mogących skutkować nienależytym wykonaniem zadania formułując jednocześnie propozycję działań, które należy podjąć. </w:t>
      </w:r>
    </w:p>
    <w:p w:rsidR="00A036F7" w:rsidRPr="00C73508" w:rsidRDefault="00A036F7" w:rsidP="00A036F7">
      <w:pPr>
        <w:numPr>
          <w:ilvl w:val="0"/>
          <w:numId w:val="4"/>
        </w:numPr>
        <w:spacing w:before="10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będzie uczestniczył w odbiorach częściowych dla każdej nieruchomości, będzie weryfikował poprawność prac oraz dokumentacji i będzie podpisywał protokół odbioru częściowego. Na tych samych zasadach Inspektor będzie uczestniczył w odbiorze końcowym zadania.</w:t>
      </w:r>
    </w:p>
    <w:p w:rsidR="00A036F7" w:rsidRPr="00A036F7" w:rsidRDefault="00A036F7" w:rsidP="004B144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t>§ 4</w:t>
      </w:r>
    </w:p>
    <w:p w:rsidR="00A036F7" w:rsidRPr="00C73508" w:rsidRDefault="00A036F7" w:rsidP="0064790C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Inspektor skieruje do realizacji usługi personel wskazany w złożonej Zamawiającemu ofercie. </w:t>
      </w:r>
    </w:p>
    <w:p w:rsidR="00A036F7" w:rsidRPr="00C73508" w:rsidRDefault="00A036F7" w:rsidP="0064790C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Zmiana personelu nie jest możliwa. W szczególnych, obiektywnie uzasadnionych przypadkach, Zamawiający może wyrazić zgodę na zmianę personelu, pod warunkiem jednak, że kwalifikacje osoby zastępującej będą nie niższe od kwalifikacji osoby zastępowanej, biorąc pod uwagę zakres i sposób oceny kwalifikacji personelu Inspektora dokonany przez Zamawiającego przed zawarciem umowy.</w:t>
      </w:r>
    </w:p>
    <w:p w:rsidR="00A036F7" w:rsidRDefault="00A036F7" w:rsidP="004B144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p w:rsidR="00A036F7" w:rsidRDefault="00A036F7" w:rsidP="00A036F7">
      <w:pPr>
        <w:jc w:val="center"/>
        <w:rPr>
          <w:rFonts w:ascii="Calibri" w:hAnsi="Calibri" w:cs="Calibri"/>
          <w:b/>
          <w:sz w:val="22"/>
          <w:szCs w:val="22"/>
        </w:rPr>
      </w:pPr>
    </w:p>
    <w:p w:rsidR="00A036F7" w:rsidRPr="00A036F7" w:rsidRDefault="00A036F7" w:rsidP="00A036F7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t>§ 5</w:t>
      </w:r>
    </w:p>
    <w:p w:rsidR="00A036F7" w:rsidRPr="00C73508" w:rsidRDefault="00A036F7" w:rsidP="00A036F7">
      <w:pPr>
        <w:numPr>
          <w:ilvl w:val="0"/>
          <w:numId w:val="15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Data rozpoczęcia realizacji usługi zostanie określona przez Zamawiającego stosowanie do potrzeb, nie później jednak, niż w ciągu 3 miesięcy oraz z wyprzedzeniem co najmniej 7 dni.</w:t>
      </w:r>
    </w:p>
    <w:p w:rsidR="00A036F7" w:rsidRPr="00C73508" w:rsidRDefault="00A036F7" w:rsidP="00A036F7">
      <w:pPr>
        <w:numPr>
          <w:ilvl w:val="0"/>
          <w:numId w:val="15"/>
        </w:numPr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zobowiązuje się świadczyć usługę w terminach uwzględniających:</w:t>
      </w:r>
    </w:p>
    <w:p w:rsidR="00A036F7" w:rsidRPr="00C73508" w:rsidRDefault="00A036F7" w:rsidP="00A036F7">
      <w:pPr>
        <w:pStyle w:val="Akapitzlist"/>
        <w:numPr>
          <w:ilvl w:val="0"/>
          <w:numId w:val="6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wsparcie Zamawiającego na etapie postępowania o udzielenie zamówienia publicznego na realizację zadania</w:t>
      </w:r>
      <w:r>
        <w:rPr>
          <w:rFonts w:ascii="Calibri" w:hAnsi="Calibri" w:cs="Calibri"/>
          <w:sz w:val="22"/>
          <w:szCs w:val="22"/>
        </w:rPr>
        <w:t>,</w:t>
      </w:r>
    </w:p>
    <w:p w:rsidR="00A036F7" w:rsidRPr="00C73508" w:rsidRDefault="00A036F7" w:rsidP="00A036F7">
      <w:pPr>
        <w:pStyle w:val="Akapitzlist"/>
        <w:numPr>
          <w:ilvl w:val="0"/>
          <w:numId w:val="6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okres realizacji zadania</w:t>
      </w:r>
      <w:r>
        <w:rPr>
          <w:rFonts w:ascii="Calibri" w:hAnsi="Calibri" w:cs="Calibri"/>
          <w:sz w:val="22"/>
          <w:szCs w:val="22"/>
        </w:rPr>
        <w:t>,</w:t>
      </w:r>
    </w:p>
    <w:p w:rsidR="00A036F7" w:rsidRPr="00C73508" w:rsidRDefault="00A036F7" w:rsidP="00A036F7">
      <w:pPr>
        <w:pStyle w:val="Akapitzlist"/>
        <w:numPr>
          <w:ilvl w:val="0"/>
          <w:numId w:val="6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wystawienie protokołu odbioru końcowego zadania.</w:t>
      </w:r>
    </w:p>
    <w:p w:rsidR="00A036F7" w:rsidRPr="00C73508" w:rsidRDefault="00A036F7" w:rsidP="00A036F7">
      <w:pPr>
        <w:numPr>
          <w:ilvl w:val="0"/>
          <w:numId w:val="15"/>
        </w:numPr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Zamawiający szacuje, iż czas realizacji usługi będzie wynosił …… tygodni, przy czym strony uzgadniają, że rzeczywisty czas realizacji usługi będzie trwał do zakończenia realizacji zadania i podpisania protokołu odbioru. </w:t>
      </w:r>
    </w:p>
    <w:p w:rsidR="00A036F7" w:rsidRPr="00C73508" w:rsidRDefault="00A036F7" w:rsidP="00A036F7">
      <w:pPr>
        <w:numPr>
          <w:ilvl w:val="0"/>
          <w:numId w:val="15"/>
        </w:numPr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Zamawiający może zawiesić realizację usługi w przypadku, gdy nie będą prowadzone prace, które mają być nadzorowane przez Inspektora, w szczególności:</w:t>
      </w:r>
    </w:p>
    <w:p w:rsidR="00A036F7" w:rsidRPr="00C73508" w:rsidRDefault="00A036F7" w:rsidP="00A036F7">
      <w:pPr>
        <w:pStyle w:val="Akapitzlist"/>
        <w:numPr>
          <w:ilvl w:val="0"/>
          <w:numId w:val="7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nie zostanie wyłoniony wykonawca zadania</w:t>
      </w:r>
      <w:r>
        <w:rPr>
          <w:rFonts w:ascii="Calibri" w:hAnsi="Calibri" w:cs="Calibri"/>
          <w:sz w:val="22"/>
          <w:szCs w:val="22"/>
        </w:rPr>
        <w:t>,</w:t>
      </w:r>
    </w:p>
    <w:p w:rsidR="00A036F7" w:rsidRPr="00C73508" w:rsidRDefault="00A036F7" w:rsidP="00A036F7">
      <w:pPr>
        <w:pStyle w:val="Akapitzlist"/>
        <w:numPr>
          <w:ilvl w:val="0"/>
          <w:numId w:val="7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wykonawca zadania nie przystąpi do prac lub przerwie prace na dłużej, niż 2 dni robocze</w:t>
      </w:r>
      <w:r>
        <w:rPr>
          <w:rFonts w:ascii="Calibri" w:hAnsi="Calibri" w:cs="Calibri"/>
          <w:sz w:val="22"/>
          <w:szCs w:val="22"/>
        </w:rPr>
        <w:t>.</w:t>
      </w:r>
    </w:p>
    <w:p w:rsidR="00A036F7" w:rsidRPr="00C73508" w:rsidRDefault="00A036F7" w:rsidP="00A036F7">
      <w:pPr>
        <w:numPr>
          <w:ilvl w:val="0"/>
          <w:numId w:val="15"/>
        </w:numPr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przypadku, gdy łączne zawieszenie realizacji usługi przekroczy 14 dni</w:t>
      </w:r>
      <w:r>
        <w:rPr>
          <w:rFonts w:ascii="Calibri" w:hAnsi="Calibri" w:cs="Calibri"/>
          <w:sz w:val="22"/>
          <w:szCs w:val="22"/>
        </w:rPr>
        <w:t>,</w:t>
      </w:r>
      <w:r w:rsidRPr="00C73508">
        <w:rPr>
          <w:rFonts w:ascii="Calibri" w:hAnsi="Calibri" w:cs="Calibri"/>
          <w:sz w:val="22"/>
          <w:szCs w:val="22"/>
        </w:rPr>
        <w:t xml:space="preserve"> strony uzgodnią dalsze postępowanie. </w:t>
      </w:r>
    </w:p>
    <w:p w:rsidR="00A036F7" w:rsidRPr="00A036F7" w:rsidRDefault="00A036F7" w:rsidP="004B144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t>§ 6</w:t>
      </w:r>
    </w:p>
    <w:p w:rsidR="00A036F7" w:rsidRPr="00C73508" w:rsidRDefault="00A036F7" w:rsidP="00A036F7">
      <w:pPr>
        <w:numPr>
          <w:ilvl w:val="0"/>
          <w:numId w:val="8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Strony ustalają, że podstawą do określenia wynagrodzenia Inspektora będzie dniówka w wysokości …… zł brutto. Powyższa stawka zawiera podatek VAT w wysokości …%. W przypadku zmiany stawek podatku VAT stawka brutto zostanie odpowiednio dostosowana.</w:t>
      </w:r>
    </w:p>
    <w:p w:rsidR="00A036F7" w:rsidRPr="00C73508" w:rsidRDefault="00A036F7" w:rsidP="00A036F7">
      <w:pPr>
        <w:numPr>
          <w:ilvl w:val="0"/>
          <w:numId w:val="8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Wstępne wynagrodzenie Inspektora określone na podstawie założonego czasu trwania usługi wynosi ……… brutto.</w:t>
      </w:r>
    </w:p>
    <w:p w:rsidR="00A036F7" w:rsidRPr="00C73508" w:rsidRDefault="00A036F7" w:rsidP="00A036F7">
      <w:pPr>
        <w:numPr>
          <w:ilvl w:val="0"/>
          <w:numId w:val="8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Rzeczywiste wynagrodzenie Inspektora będzie obliczane na podstawie rzeczywistego nakładu pracy, aż do podpisania protokołu odbioru zadania.</w:t>
      </w:r>
    </w:p>
    <w:p w:rsidR="00A036F7" w:rsidRPr="00C73508" w:rsidRDefault="00A036F7" w:rsidP="00A036F7">
      <w:pPr>
        <w:numPr>
          <w:ilvl w:val="0"/>
          <w:numId w:val="8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przypadku, gdyby wynagrodzenie Inspektora obliczane zgodnie z ustępem 3 miało przekroczyć kwotę określoną w ustępie 2, Strony umowy zawrą aneks do umowy.</w:t>
      </w:r>
    </w:p>
    <w:p w:rsidR="00A036F7" w:rsidRPr="00C73508" w:rsidRDefault="00A036F7" w:rsidP="00A036F7">
      <w:pPr>
        <w:numPr>
          <w:ilvl w:val="0"/>
          <w:numId w:val="8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Dniówka, o której mowa w ust. 1 oznacza 8 godzin pracy. W przypadku, gdy wykonawca zadania będzie prowadził prace większą liczbę godzin, Inspektor zgłosi ten fakt Zamawiającemu. Jeśli Zamawiający podejmie decyzję o pozostaniu Inspektora w miejscu prac, będzie on uprawniony do dodatkowego wynagrodzenia za przepracowany czas na podstawie części stawek dniówkowych.</w:t>
      </w:r>
    </w:p>
    <w:p w:rsidR="00A036F7" w:rsidRPr="00C73508" w:rsidRDefault="00A036F7" w:rsidP="00A036F7">
      <w:pPr>
        <w:numPr>
          <w:ilvl w:val="0"/>
          <w:numId w:val="8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Wynagrodzenie będzie płatne w okresach miesięcznych, w oparciu o czas faktycznie przepracowany przez Inspektora. </w:t>
      </w:r>
    </w:p>
    <w:p w:rsidR="00A036F7" w:rsidRPr="00C73508" w:rsidRDefault="00A036F7" w:rsidP="00A036F7">
      <w:pPr>
        <w:numPr>
          <w:ilvl w:val="0"/>
          <w:numId w:val="8"/>
        </w:numPr>
        <w:tabs>
          <w:tab w:val="clear" w:pos="644"/>
        </w:tabs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Podstawą wypłaty wynagrodzenia będzie faktura VAT. </w:t>
      </w:r>
    </w:p>
    <w:p w:rsidR="00A036F7" w:rsidRPr="00C73508" w:rsidRDefault="00A036F7" w:rsidP="00A036F7">
      <w:pPr>
        <w:numPr>
          <w:ilvl w:val="0"/>
          <w:numId w:val="8"/>
        </w:numPr>
        <w:tabs>
          <w:tab w:val="clear" w:pos="644"/>
        </w:tabs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Należność płatna będzie przez Zamawiającego przelewem w ciągu 30 dni od daty otrzymania prawidłowo wystawionej faktury VAT na rachunek bankowy Wykonawcy nr ……………...……………….…………</w:t>
      </w:r>
    </w:p>
    <w:p w:rsidR="00A036F7" w:rsidRDefault="00A036F7" w:rsidP="00A036F7">
      <w:pPr>
        <w:spacing w:before="100"/>
        <w:jc w:val="center"/>
        <w:rPr>
          <w:rFonts w:ascii="Calibri" w:hAnsi="Calibri" w:cs="Calibri"/>
          <w:b/>
          <w:sz w:val="22"/>
          <w:szCs w:val="22"/>
        </w:rPr>
      </w:pPr>
    </w:p>
    <w:p w:rsidR="00A036F7" w:rsidRPr="00A036F7" w:rsidRDefault="00A036F7" w:rsidP="00A036F7">
      <w:pPr>
        <w:spacing w:before="10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lastRenderedPageBreak/>
        <w:t>§ 7</w:t>
      </w:r>
    </w:p>
    <w:p w:rsidR="00A036F7" w:rsidRPr="00C73508" w:rsidRDefault="00A036F7" w:rsidP="00A036F7">
      <w:pPr>
        <w:tabs>
          <w:tab w:val="num" w:pos="360"/>
          <w:tab w:val="left" w:pos="540"/>
        </w:tabs>
        <w:spacing w:before="100"/>
        <w:ind w:left="360" w:hanging="36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razie nie wykonania lub nienależytego wykonania umowy:</w:t>
      </w:r>
    </w:p>
    <w:p w:rsidR="00A036F7" w:rsidRPr="00C73508" w:rsidRDefault="00A036F7" w:rsidP="00A036F7">
      <w:pPr>
        <w:numPr>
          <w:ilvl w:val="0"/>
          <w:numId w:val="9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zapłaci Zamawiającemu kary umowne:</w:t>
      </w:r>
    </w:p>
    <w:p w:rsidR="00A036F7" w:rsidRPr="00C73508" w:rsidRDefault="00A036F7" w:rsidP="00A036F7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każdy przypadek niezgłoszonej Zamawiającemu nieobecności na terenie prac – w wysokości dwukrotności dniówki,</w:t>
      </w:r>
    </w:p>
    <w:p w:rsidR="00A036F7" w:rsidRPr="00C73508" w:rsidRDefault="00A036F7" w:rsidP="00A036F7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każdy przypadek nienależytego, w szczególności niezgodnego z umową lub ofertą Inspektora wykonywania zamówienia – w wysokości 100 zł,</w:t>
      </w:r>
    </w:p>
    <w:p w:rsidR="00A036F7" w:rsidRPr="00C73508" w:rsidRDefault="00A036F7" w:rsidP="00A036F7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każdy przypadek dopuszczenia do nielegalnego, niezgodnego z obowiązującymi przepisami wykonywania zadania przez wykonawcę – w wysokości 1000 zł,</w:t>
      </w:r>
    </w:p>
    <w:p w:rsidR="00A036F7" w:rsidRPr="00C73508" w:rsidRDefault="00A036F7" w:rsidP="00A036F7">
      <w:pPr>
        <w:pStyle w:val="Akapitzlist"/>
        <w:numPr>
          <w:ilvl w:val="0"/>
          <w:numId w:val="10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odstąpienie od realizacji umowy z przyczyn leżących po stronie Inspektora, w wysokości 20 % wynagrodzenia netto.</w:t>
      </w:r>
    </w:p>
    <w:p w:rsidR="00A036F7" w:rsidRPr="00C73508" w:rsidRDefault="00A036F7" w:rsidP="00A036F7">
      <w:pPr>
        <w:numPr>
          <w:ilvl w:val="0"/>
          <w:numId w:val="9"/>
        </w:numPr>
        <w:tabs>
          <w:tab w:val="clear" w:pos="644"/>
          <w:tab w:val="num" w:pos="360"/>
        </w:tabs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Zamawiający zapłaci Inspektorowi kary umowne:</w:t>
      </w:r>
    </w:p>
    <w:p w:rsidR="00A036F7" w:rsidRPr="00C73508" w:rsidRDefault="00A036F7" w:rsidP="00A036F7">
      <w:pPr>
        <w:pStyle w:val="Akapitzlist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opóźnienie z przyczyn leżących po stronie Zamawiającego w zapłacie wynagrodzenia należnego Inspektorowi – w wysokości odsetek ustawowych,</w:t>
      </w:r>
    </w:p>
    <w:p w:rsidR="00A036F7" w:rsidRPr="00C73508" w:rsidRDefault="00A036F7" w:rsidP="00A036F7">
      <w:pPr>
        <w:pStyle w:val="Akapitzlist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za odstąpienie od realizacji umowy z przyczyn leżących po stronie Zamawiającego – w wysokości 20% wynagrodzenia netto.</w:t>
      </w:r>
    </w:p>
    <w:p w:rsidR="00A036F7" w:rsidRPr="00C73508" w:rsidRDefault="00A036F7" w:rsidP="00A036F7">
      <w:pPr>
        <w:numPr>
          <w:ilvl w:val="0"/>
          <w:numId w:val="9"/>
        </w:numPr>
        <w:tabs>
          <w:tab w:val="clear" w:pos="644"/>
          <w:tab w:val="num" w:pos="360"/>
        </w:tabs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Strony zastrzegają sobie prawo do odszkodowania przewyższającego wysokość kar umownych, tytułem szkody poniesionej na skutek nie wykonania lub nienależytego wykonania umowy. </w:t>
      </w:r>
    </w:p>
    <w:p w:rsidR="00A036F7" w:rsidRPr="00C73508" w:rsidRDefault="00A036F7" w:rsidP="00A036F7">
      <w:pPr>
        <w:numPr>
          <w:ilvl w:val="0"/>
          <w:numId w:val="9"/>
        </w:numPr>
        <w:tabs>
          <w:tab w:val="clear" w:pos="644"/>
          <w:tab w:val="num" w:pos="360"/>
        </w:tabs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Zamawiający będzie uprawniony do potrącenia należnych kar umownych z wynagrodzenia Inspektora. </w:t>
      </w:r>
    </w:p>
    <w:p w:rsidR="00A036F7" w:rsidRPr="00A036F7" w:rsidRDefault="00A036F7" w:rsidP="004B144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t>§ 8</w:t>
      </w:r>
    </w:p>
    <w:p w:rsidR="00A036F7" w:rsidRPr="00C73508" w:rsidRDefault="00A036F7" w:rsidP="0064790C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Zamawiający może odstąpić od umowy z przyczyn leżących po stronie Inspektora jeżeli: </w:t>
      </w:r>
    </w:p>
    <w:p w:rsidR="00A036F7" w:rsidRPr="00C73508" w:rsidRDefault="00A036F7" w:rsidP="00A036F7">
      <w:pPr>
        <w:pStyle w:val="Akapitzlist"/>
        <w:numPr>
          <w:ilvl w:val="0"/>
          <w:numId w:val="13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Inspektor nie rozpoczął lub przerwał świadczenie usług </w:t>
      </w:r>
    </w:p>
    <w:p w:rsidR="00A036F7" w:rsidRPr="00C73508" w:rsidRDefault="00A036F7" w:rsidP="00A036F7">
      <w:pPr>
        <w:pStyle w:val="Akapitzlist"/>
        <w:numPr>
          <w:ilvl w:val="0"/>
          <w:numId w:val="13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nienależycie realizuje usługi i nie poprawił ich jakości pomimo dodatkowego wezwania ze strony Zamawiającego</w:t>
      </w:r>
    </w:p>
    <w:p w:rsidR="00A036F7" w:rsidRPr="00C73508" w:rsidRDefault="00A036F7" w:rsidP="00A036F7">
      <w:pPr>
        <w:pStyle w:val="Akapitzlist"/>
        <w:numPr>
          <w:ilvl w:val="0"/>
          <w:numId w:val="13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 xml:space="preserve">zostało stwierdzone, że Inspektor dopuścił do realizacji zadania niezgodnie z obowiązującymi przepisami. </w:t>
      </w:r>
    </w:p>
    <w:p w:rsidR="00A036F7" w:rsidRPr="00C73508" w:rsidRDefault="00A036F7" w:rsidP="00A036F7">
      <w:pPr>
        <w:pStyle w:val="Akapitzlist"/>
        <w:numPr>
          <w:ilvl w:val="0"/>
          <w:numId w:val="13"/>
        </w:numPr>
        <w:spacing w:before="120"/>
        <w:ind w:hanging="357"/>
        <w:contextualSpacing w:val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suma kar umownych naliczonych Inspektorowi osiągnęła 20% wynagrodzenia netto.</w:t>
      </w:r>
    </w:p>
    <w:p w:rsidR="00A036F7" w:rsidRPr="00C73508" w:rsidRDefault="00A036F7" w:rsidP="00A036F7">
      <w:pPr>
        <w:numPr>
          <w:ilvl w:val="0"/>
          <w:numId w:val="12"/>
        </w:numPr>
        <w:tabs>
          <w:tab w:val="num" w:pos="360"/>
        </w:tabs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Inspektor może odstąpić od umowy z przyczyn leżących po stronie Zamawiającego jeżeli suma kar umownych należnych Inspektorowi osiągnęła 20% wynagrodzenia netto.</w:t>
      </w:r>
    </w:p>
    <w:p w:rsidR="00A036F7" w:rsidRPr="00C73508" w:rsidRDefault="00A036F7" w:rsidP="00A036F7">
      <w:pPr>
        <w:numPr>
          <w:ilvl w:val="0"/>
          <w:numId w:val="12"/>
        </w:numPr>
        <w:tabs>
          <w:tab w:val="num" w:pos="360"/>
        </w:tabs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Odstąpienie od umowy powinno nastąpić w formie pisemnej z podaniem uzasadnienia.</w:t>
      </w:r>
    </w:p>
    <w:p w:rsidR="00A036F7" w:rsidRPr="00C73508" w:rsidRDefault="00A036F7" w:rsidP="00A036F7">
      <w:pPr>
        <w:numPr>
          <w:ilvl w:val="0"/>
          <w:numId w:val="12"/>
        </w:numPr>
        <w:tabs>
          <w:tab w:val="num" w:pos="360"/>
        </w:tabs>
        <w:spacing w:before="120"/>
        <w:ind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sytuacji określonej w ust. 1 Zamawiający może powierzyć realizację umowy wykonawcy, który złożył kolejną ofertę w postępowaniu poprzedzającym zawarcie umowy.</w:t>
      </w:r>
    </w:p>
    <w:p w:rsidR="00A036F7" w:rsidRPr="00A036F7" w:rsidRDefault="00A036F7" w:rsidP="004B144D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A036F7">
        <w:rPr>
          <w:rFonts w:ascii="Calibri" w:hAnsi="Calibri" w:cs="Calibri"/>
          <w:b/>
          <w:sz w:val="22"/>
          <w:szCs w:val="22"/>
        </w:rPr>
        <w:t>§ 9</w:t>
      </w:r>
    </w:p>
    <w:p w:rsidR="00A036F7" w:rsidRPr="00C73508" w:rsidRDefault="00A036F7" w:rsidP="00A036F7">
      <w:pPr>
        <w:numPr>
          <w:ilvl w:val="0"/>
          <w:numId w:val="14"/>
        </w:num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W sprawach nie uregulowanych niniejszą umową mają zastosowanie odpowiednie przepisy, w szczególności Kodeksu cywilnego.</w:t>
      </w:r>
    </w:p>
    <w:p w:rsidR="00A036F7" w:rsidRPr="00C73508" w:rsidRDefault="00A036F7" w:rsidP="00A036F7">
      <w:pPr>
        <w:numPr>
          <w:ilvl w:val="0"/>
          <w:numId w:val="14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Strony będą dążyć do polubownego rozstrzygnięcia sporów wynikłych w związku z realizacją umowy. W przypadku niemożności osiągnięcia polubownego rozstrzygnięcia spory będą rozstrzygane przez sąd właściwy miejscowo dla siedziby Zamawiającego.</w:t>
      </w:r>
    </w:p>
    <w:p w:rsidR="00A036F7" w:rsidRPr="00C73508" w:rsidRDefault="00A036F7" w:rsidP="00A036F7">
      <w:pPr>
        <w:numPr>
          <w:ilvl w:val="0"/>
          <w:numId w:val="14"/>
        </w:numPr>
        <w:spacing w:before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lastRenderedPageBreak/>
        <w:t>Umowa zostaje zawarta po podpisaniu jej przez obie strony.</w:t>
      </w:r>
    </w:p>
    <w:p w:rsidR="00A036F7" w:rsidRPr="00A036F7" w:rsidRDefault="00A036F7" w:rsidP="00A036F7">
      <w:pPr>
        <w:numPr>
          <w:ilvl w:val="0"/>
          <w:numId w:val="14"/>
        </w:numPr>
        <w:spacing w:before="120" w:after="120"/>
        <w:ind w:left="641" w:hanging="357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:rsidR="00A036F7" w:rsidRPr="00A036F7" w:rsidRDefault="00A036F7" w:rsidP="00A036F7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36F7" w:rsidTr="00A036F7">
        <w:tc>
          <w:tcPr>
            <w:tcW w:w="4606" w:type="dxa"/>
          </w:tcPr>
          <w:p w:rsidR="00A036F7" w:rsidRDefault="00A036F7" w:rsidP="00A036F7">
            <w:pPr>
              <w:tabs>
                <w:tab w:val="num" w:pos="360"/>
                <w:tab w:val="left" w:pos="540"/>
              </w:tabs>
              <w:ind w:left="36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</w:tc>
        <w:tc>
          <w:tcPr>
            <w:tcW w:w="4606" w:type="dxa"/>
          </w:tcPr>
          <w:p w:rsidR="00A036F7" w:rsidRDefault="00A036F7" w:rsidP="00A036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A036F7" w:rsidTr="00A036F7">
        <w:tc>
          <w:tcPr>
            <w:tcW w:w="4606" w:type="dxa"/>
          </w:tcPr>
          <w:p w:rsidR="00A036F7" w:rsidRDefault="00A036F7" w:rsidP="00A036F7">
            <w:pPr>
              <w:jc w:val="center"/>
              <w:rPr>
                <w:rFonts w:ascii="Calibri" w:hAnsi="Calibri" w:cs="Calibri"/>
              </w:rPr>
            </w:pPr>
            <w:r w:rsidRPr="00C73508">
              <w:rPr>
                <w:rFonts w:ascii="Calibri" w:hAnsi="Calibri" w:cs="Calibri"/>
              </w:rPr>
              <w:t>Zamawiający</w:t>
            </w:r>
          </w:p>
        </w:tc>
        <w:tc>
          <w:tcPr>
            <w:tcW w:w="4606" w:type="dxa"/>
          </w:tcPr>
          <w:p w:rsidR="00A036F7" w:rsidRDefault="00A036F7" w:rsidP="00A036F7">
            <w:pPr>
              <w:tabs>
                <w:tab w:val="num" w:pos="360"/>
                <w:tab w:val="left" w:pos="5586"/>
              </w:tabs>
              <w:ind w:left="360" w:hanging="360"/>
              <w:jc w:val="center"/>
              <w:rPr>
                <w:rFonts w:ascii="Calibri" w:hAnsi="Calibri" w:cs="Calibri"/>
              </w:rPr>
            </w:pPr>
            <w:r w:rsidRPr="00C73508">
              <w:rPr>
                <w:rFonts w:ascii="Calibri" w:hAnsi="Calibri" w:cs="Calibri"/>
              </w:rPr>
              <w:t>Inspektor:</w:t>
            </w:r>
          </w:p>
        </w:tc>
      </w:tr>
    </w:tbl>
    <w:p w:rsidR="00A036F7" w:rsidRPr="00A036F7" w:rsidRDefault="00A036F7" w:rsidP="00A036F7">
      <w:pPr>
        <w:jc w:val="center"/>
        <w:rPr>
          <w:rFonts w:ascii="Calibri" w:hAnsi="Calibri" w:cs="Calibri"/>
          <w:sz w:val="2"/>
          <w:szCs w:val="2"/>
        </w:rPr>
      </w:pPr>
    </w:p>
    <w:sectPr w:rsidR="00A036F7" w:rsidRPr="00A036F7" w:rsidSect="00AA5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CC" w:rsidRDefault="001A31CC" w:rsidP="00A036F7">
      <w:r>
        <w:separator/>
      </w:r>
    </w:p>
  </w:endnote>
  <w:endnote w:type="continuationSeparator" w:id="0">
    <w:p w:rsidR="001A31CC" w:rsidRDefault="001A31CC" w:rsidP="00A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9068"/>
      <w:docPartObj>
        <w:docPartGallery w:val="Page Numbers (Bottom of Page)"/>
        <w:docPartUnique/>
      </w:docPartObj>
    </w:sdtPr>
    <w:sdtEndPr/>
    <w:sdtContent>
      <w:p w:rsidR="008411F4" w:rsidRDefault="008411F4">
        <w:pPr>
          <w:pStyle w:val="Stopka"/>
          <w:jc w:val="center"/>
        </w:pPr>
        <w:r w:rsidRPr="008411F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11F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411F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732C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11F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8411F4" w:rsidRDefault="00841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CC" w:rsidRDefault="001A31CC" w:rsidP="00A036F7">
      <w:r>
        <w:separator/>
      </w:r>
    </w:p>
  </w:footnote>
  <w:footnote w:type="continuationSeparator" w:id="0">
    <w:p w:rsidR="001A31CC" w:rsidRDefault="001A31CC" w:rsidP="00A0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F7" w:rsidRDefault="00A036F7" w:rsidP="00A036F7">
    <w:pPr>
      <w:pStyle w:val="Nagwek"/>
      <w:jc w:val="center"/>
      <w:rPr>
        <w:rFonts w:ascii="Calibri" w:hAnsi="Calibri" w:cs="Calibri"/>
        <w:smallCaps/>
        <w:color w:val="1F497D"/>
        <w:sz w:val="20"/>
        <w:szCs w:val="20"/>
      </w:rPr>
    </w:pPr>
    <w:r w:rsidRPr="002418F6">
      <w:rPr>
        <w:rFonts w:ascii="Calibri" w:hAnsi="Calibri" w:cs="Calibri"/>
        <w:smallCaps/>
        <w:color w:val="1F497D"/>
        <w:sz w:val="20"/>
        <w:szCs w:val="20"/>
      </w:rPr>
      <w:t xml:space="preserve">poradnik dla </w:t>
    </w:r>
    <w:r w:rsidR="00C2200E">
      <w:rPr>
        <w:rFonts w:ascii="Calibri" w:hAnsi="Calibri" w:cs="Calibri"/>
        <w:smallCaps/>
        <w:color w:val="1F497D"/>
        <w:sz w:val="20"/>
        <w:szCs w:val="20"/>
      </w:rPr>
      <w:t>zamawiających usuwanie</w:t>
    </w:r>
    <w:r>
      <w:rPr>
        <w:rFonts w:ascii="Calibri" w:hAnsi="Calibri" w:cs="Calibri"/>
        <w:smallCaps/>
        <w:color w:val="1F497D"/>
        <w:sz w:val="20"/>
        <w:szCs w:val="20"/>
      </w:rPr>
      <w:t xml:space="preserve"> azbestu</w:t>
    </w:r>
  </w:p>
  <w:p w:rsidR="00A036F7" w:rsidRDefault="00A036F7" w:rsidP="00A036F7">
    <w:pPr>
      <w:pBdr>
        <w:bottom w:val="single" w:sz="6" w:space="1" w:color="4F81BD" w:themeColor="accent1"/>
      </w:pBdr>
      <w:jc w:val="center"/>
    </w:pPr>
    <w:r>
      <w:rPr>
        <w:rFonts w:ascii="Calibri" w:hAnsi="Calibri" w:cs="Calibri"/>
        <w:smallCaps/>
        <w:color w:val="1F497D"/>
        <w:sz w:val="20"/>
        <w:szCs w:val="20"/>
      </w:rPr>
      <w:t xml:space="preserve">Załącznik </w:t>
    </w:r>
    <w:r w:rsidR="00AA62AE">
      <w:rPr>
        <w:rFonts w:ascii="Calibri" w:hAnsi="Calibri" w:cs="Calibri"/>
        <w:smallCaps/>
        <w:color w:val="1F497D"/>
        <w:sz w:val="20"/>
        <w:szCs w:val="20"/>
      </w:rPr>
      <w:t>5</w:t>
    </w:r>
    <w:r>
      <w:rPr>
        <w:rFonts w:ascii="Calibri" w:hAnsi="Calibri" w:cs="Calibri"/>
        <w:smallCaps/>
        <w:color w:val="1F497D"/>
        <w:sz w:val="20"/>
        <w:szCs w:val="20"/>
      </w:rPr>
      <w:t xml:space="preserve"> – Wzór umowy – nadzór inwestorski</w:t>
    </w:r>
  </w:p>
  <w:p w:rsidR="00A036F7" w:rsidRDefault="00A036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04B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CF49F7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893B8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9636D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E3BE9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31AD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91601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F042C8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772F3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619AA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F059DF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E552D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836B2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4C02FC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673C5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C"/>
    <w:rsid w:val="001A31CC"/>
    <w:rsid w:val="00244DDC"/>
    <w:rsid w:val="002A4396"/>
    <w:rsid w:val="004732C6"/>
    <w:rsid w:val="0064790C"/>
    <w:rsid w:val="008411F4"/>
    <w:rsid w:val="009319CB"/>
    <w:rsid w:val="00986919"/>
    <w:rsid w:val="00A036F7"/>
    <w:rsid w:val="00AA53D4"/>
    <w:rsid w:val="00AA62AE"/>
    <w:rsid w:val="00C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79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7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9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4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0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3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6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79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7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9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4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0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3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6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Izabela Drelich-Sikorska</cp:lastModifiedBy>
  <cp:revision>2</cp:revision>
  <dcterms:created xsi:type="dcterms:W3CDTF">2018-11-16T09:48:00Z</dcterms:created>
  <dcterms:modified xsi:type="dcterms:W3CDTF">2018-11-16T09:48:00Z</dcterms:modified>
</cp:coreProperties>
</file>